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7" w:rightFromText="187" w:vertAnchor="page" w:horzAnchor="margin" w:tblpY="155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5485"/>
        <w:gridCol w:w="4140"/>
        <w:gridCol w:w="1895"/>
        <w:gridCol w:w="1620"/>
      </w:tblGrid>
      <w:tr w:rsidR="00726C0C" w:rsidTr="00E93139">
        <w:trPr>
          <w:trHeight w:val="332"/>
        </w:trPr>
        <w:tc>
          <w:tcPr>
            <w:tcW w:w="1710" w:type="dxa"/>
            <w:shd w:val="clear" w:color="auto" w:fill="000000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5485" w:type="dxa"/>
            <w:shd w:val="clear" w:color="auto" w:fill="000000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t>SESSION TITLE</w:t>
            </w:r>
          </w:p>
        </w:tc>
        <w:tc>
          <w:tcPr>
            <w:tcW w:w="6035" w:type="dxa"/>
            <w:gridSpan w:val="2"/>
            <w:shd w:val="clear" w:color="auto" w:fill="000000"/>
            <w:vAlign w:val="center"/>
          </w:tcPr>
          <w:p w:rsidR="00726C0C" w:rsidRDefault="00726C0C" w:rsidP="00726C0C">
            <w:pPr>
              <w:tabs>
                <w:tab w:val="center" w:pos="1095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t>SPEAKER</w:t>
            </w:r>
          </w:p>
        </w:tc>
        <w:tc>
          <w:tcPr>
            <w:tcW w:w="1620" w:type="dxa"/>
            <w:shd w:val="clear" w:color="auto" w:fill="000000"/>
            <w:vAlign w:val="center"/>
          </w:tcPr>
          <w:p w:rsidR="00726C0C" w:rsidRDefault="00726C0C" w:rsidP="00726C0C">
            <w:pPr>
              <w:tabs>
                <w:tab w:val="center" w:pos="747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t>ROOM</w:t>
            </w:r>
          </w:p>
        </w:tc>
      </w:tr>
      <w:tr w:rsidR="00726C0C" w:rsidTr="00726C0C">
        <w:tc>
          <w:tcPr>
            <w:tcW w:w="1710" w:type="dxa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8:30 - 9:00</w:t>
            </w:r>
          </w:p>
        </w:tc>
        <w:tc>
          <w:tcPr>
            <w:tcW w:w="11520" w:type="dxa"/>
            <w:gridSpan w:val="3"/>
            <w:vAlign w:val="center"/>
          </w:tcPr>
          <w:p w:rsidR="00726C0C" w:rsidRPr="004F169C" w:rsidRDefault="00726C0C" w:rsidP="00726C0C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Registration and light breakfast</w:t>
            </w:r>
          </w:p>
        </w:tc>
        <w:tc>
          <w:tcPr>
            <w:tcW w:w="1620" w:type="dxa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726C0C" w:rsidTr="00E93139">
        <w:trPr>
          <w:trHeight w:val="599"/>
        </w:trPr>
        <w:tc>
          <w:tcPr>
            <w:tcW w:w="1710" w:type="dxa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9:00 - 9:30</w:t>
            </w:r>
          </w:p>
        </w:tc>
        <w:tc>
          <w:tcPr>
            <w:tcW w:w="5485" w:type="dxa"/>
            <w:vAlign w:val="center"/>
          </w:tcPr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Welcome and Introductions  - ICEBREAKER</w:t>
            </w:r>
          </w:p>
        </w:tc>
        <w:tc>
          <w:tcPr>
            <w:tcW w:w="7655" w:type="dxa"/>
            <w:gridSpan w:val="3"/>
            <w:vAlign w:val="center"/>
          </w:tcPr>
          <w:p w:rsidR="00E93139" w:rsidRPr="00270044" w:rsidRDefault="00E93139" w:rsidP="00E93139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Luke Jacobs</w:t>
            </w:r>
          </w:p>
          <w:p w:rsidR="00E93139" w:rsidRPr="00270044" w:rsidRDefault="00E93139" w:rsidP="00E93139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Carrie Yeager</w:t>
            </w:r>
          </w:p>
          <w:p w:rsidR="007B4B70" w:rsidRPr="007B4B70" w:rsidRDefault="00E93139" w:rsidP="00E93139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OEHA Membership and Professio</w:t>
            </w:r>
            <w:r w:rsidR="00F043EA">
              <w:rPr>
                <w:rFonts w:ascii="Century Gothic" w:eastAsia="Century Gothic" w:hAnsi="Century Gothic" w:cs="Century Gothic"/>
                <w:sz w:val="24"/>
                <w:szCs w:val="24"/>
              </w:rPr>
              <w:t>nal Development Committee</w:t>
            </w:r>
          </w:p>
        </w:tc>
      </w:tr>
      <w:tr w:rsidR="00726C0C" w:rsidTr="00E93139">
        <w:tc>
          <w:tcPr>
            <w:tcW w:w="1710" w:type="dxa"/>
            <w:shd w:val="clear" w:color="auto" w:fill="E2EFD9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9:30 – 10:30 </w:t>
            </w:r>
          </w:p>
        </w:tc>
        <w:tc>
          <w:tcPr>
            <w:tcW w:w="5485" w:type="dxa"/>
            <w:shd w:val="clear" w:color="auto" w:fill="E2EFD9"/>
            <w:vAlign w:val="center"/>
          </w:tcPr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STRENGTHSFINDER</w:t>
            </w:r>
          </w:p>
        </w:tc>
        <w:tc>
          <w:tcPr>
            <w:tcW w:w="7655" w:type="dxa"/>
            <w:gridSpan w:val="3"/>
            <w:shd w:val="clear" w:color="auto" w:fill="E2EFD9"/>
            <w:vAlign w:val="center"/>
          </w:tcPr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TBD</w:t>
            </w:r>
          </w:p>
        </w:tc>
      </w:tr>
      <w:tr w:rsidR="00726C0C" w:rsidTr="00726C0C">
        <w:tc>
          <w:tcPr>
            <w:tcW w:w="1710" w:type="dxa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10:30 – 10:40</w:t>
            </w:r>
          </w:p>
        </w:tc>
        <w:tc>
          <w:tcPr>
            <w:tcW w:w="13140" w:type="dxa"/>
            <w:gridSpan w:val="4"/>
            <w:vAlign w:val="center"/>
          </w:tcPr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Break </w:t>
            </w:r>
          </w:p>
        </w:tc>
      </w:tr>
      <w:tr w:rsidR="00726C0C" w:rsidTr="00E93139">
        <w:trPr>
          <w:trHeight w:val="449"/>
        </w:trPr>
        <w:tc>
          <w:tcPr>
            <w:tcW w:w="1710" w:type="dxa"/>
            <w:shd w:val="clear" w:color="auto" w:fill="D9E2F3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10:40 – 11:30</w:t>
            </w:r>
          </w:p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D9E2F3"/>
            <w:vAlign w:val="center"/>
          </w:tcPr>
          <w:p w:rsidR="00726C0C" w:rsidRDefault="00993243" w:rsidP="00726C0C">
            <w:pPr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Workforce Development Part 1</w:t>
            </w:r>
          </w:p>
        </w:tc>
        <w:tc>
          <w:tcPr>
            <w:tcW w:w="7655" w:type="dxa"/>
            <w:gridSpan w:val="3"/>
            <w:shd w:val="clear" w:color="auto" w:fill="D9E2F3"/>
            <w:vAlign w:val="center"/>
          </w:tcPr>
          <w:p w:rsidR="00726C0C" w:rsidRPr="007B4B70" w:rsidRDefault="007B4B70" w:rsidP="00726C0C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7B4B70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Luke Jacobs</w:t>
            </w:r>
          </w:p>
          <w:p w:rsidR="001E4351" w:rsidRDefault="001E4351" w:rsidP="001E435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Environmental Health Director </w:t>
            </w:r>
          </w:p>
          <w:p w:rsidR="007B4B70" w:rsidRDefault="007B4B70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Columbus Public Health </w:t>
            </w:r>
          </w:p>
        </w:tc>
      </w:tr>
      <w:tr w:rsidR="00726C0C" w:rsidTr="00726C0C">
        <w:tc>
          <w:tcPr>
            <w:tcW w:w="1710" w:type="dxa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11:30 – 12:30</w:t>
            </w:r>
          </w:p>
        </w:tc>
        <w:tc>
          <w:tcPr>
            <w:tcW w:w="13140" w:type="dxa"/>
            <w:gridSpan w:val="4"/>
            <w:vAlign w:val="center"/>
          </w:tcPr>
          <w:p w:rsidR="00726C0C" w:rsidRPr="004F169C" w:rsidRDefault="00726C0C" w:rsidP="00726C0C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Lunch </w:t>
            </w:r>
          </w:p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726C0C" w:rsidTr="00E93139">
        <w:tc>
          <w:tcPr>
            <w:tcW w:w="1710" w:type="dxa"/>
            <w:shd w:val="clear" w:color="auto" w:fill="FFF2CC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12:30 – 1:30</w:t>
            </w:r>
          </w:p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FFF2CC"/>
            <w:vAlign w:val="center"/>
          </w:tcPr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Workforce Development Part 2</w:t>
            </w:r>
          </w:p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FFF2CC"/>
            <w:vAlign w:val="center"/>
          </w:tcPr>
          <w:p w:rsidR="00726C0C" w:rsidRPr="007B4B70" w:rsidRDefault="007B4B70" w:rsidP="00726C0C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7B4B70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Jack Pepper</w:t>
            </w:r>
          </w:p>
          <w:p w:rsidR="007B4B70" w:rsidRDefault="007B4B70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Health Commissioner</w:t>
            </w:r>
          </w:p>
          <w:p w:rsidR="007B4B70" w:rsidRDefault="007B4B70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Athens County</w:t>
            </w:r>
          </w:p>
        </w:tc>
      </w:tr>
      <w:tr w:rsidR="00726C0C" w:rsidTr="00726C0C">
        <w:tc>
          <w:tcPr>
            <w:tcW w:w="1710" w:type="dxa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1:30 – 1:40</w:t>
            </w:r>
          </w:p>
        </w:tc>
        <w:tc>
          <w:tcPr>
            <w:tcW w:w="13140" w:type="dxa"/>
            <w:gridSpan w:val="4"/>
            <w:tcBorders>
              <w:right w:val="single" w:sz="4" w:space="0" w:color="000000"/>
            </w:tcBorders>
            <w:vAlign w:val="center"/>
          </w:tcPr>
          <w:p w:rsidR="00726C0C" w:rsidRPr="004F169C" w:rsidRDefault="00726C0C" w:rsidP="00726C0C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Break </w:t>
            </w:r>
          </w:p>
        </w:tc>
      </w:tr>
      <w:tr w:rsidR="00270044" w:rsidTr="00E93139">
        <w:trPr>
          <w:trHeight w:val="1922"/>
        </w:trPr>
        <w:tc>
          <w:tcPr>
            <w:tcW w:w="1710" w:type="dxa"/>
            <w:shd w:val="clear" w:color="auto" w:fill="EDEDED"/>
            <w:vAlign w:val="center"/>
          </w:tcPr>
          <w:p w:rsidR="00270044" w:rsidRDefault="00270044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1:45 – 3:00</w:t>
            </w:r>
          </w:p>
        </w:tc>
        <w:tc>
          <w:tcPr>
            <w:tcW w:w="5485" w:type="dxa"/>
            <w:shd w:val="clear" w:color="auto" w:fill="EDEDED"/>
            <w:vAlign w:val="center"/>
          </w:tcPr>
          <w:p w:rsidR="00270044" w:rsidRDefault="00270044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726C0C">
              <w:rPr>
                <w:rFonts w:ascii="Century Gothic" w:eastAsia="Century Gothic" w:hAnsi="Century Gothic" w:cs="Century Gothic"/>
                <w:sz w:val="24"/>
                <w:szCs w:val="24"/>
              </w:rPr>
              <w:t>Performance Management</w:t>
            </w:r>
          </w:p>
        </w:tc>
        <w:tc>
          <w:tcPr>
            <w:tcW w:w="4140" w:type="dxa"/>
            <w:shd w:val="clear" w:color="auto" w:fill="EDEDED"/>
            <w:vAlign w:val="center"/>
          </w:tcPr>
          <w:p w:rsidR="00270044" w:rsidRPr="00E93139" w:rsidRDefault="00E93139" w:rsidP="00726C0C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E9313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Ken Sharkey</w:t>
            </w:r>
          </w:p>
          <w:p w:rsidR="00270044" w:rsidRDefault="00270044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Formerly Cleveland Public Health</w:t>
            </w:r>
          </w:p>
          <w:p w:rsidR="00270044" w:rsidRDefault="00270044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270044" w:rsidRPr="00E93139" w:rsidRDefault="00270044" w:rsidP="00726C0C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E9313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Greg Chumney</w:t>
            </w:r>
          </w:p>
          <w:p w:rsidR="00270044" w:rsidRDefault="00E93139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Ohio Department of Health</w:t>
            </w:r>
          </w:p>
        </w:tc>
        <w:tc>
          <w:tcPr>
            <w:tcW w:w="3515" w:type="dxa"/>
            <w:gridSpan w:val="2"/>
            <w:shd w:val="clear" w:color="auto" w:fill="EDEDED"/>
            <w:vAlign w:val="center"/>
          </w:tcPr>
          <w:p w:rsidR="00270044" w:rsidRPr="00270044" w:rsidRDefault="00270044" w:rsidP="00726C0C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***NEED TO CONFIRM</w:t>
            </w:r>
          </w:p>
        </w:tc>
      </w:tr>
      <w:tr w:rsidR="00726C0C" w:rsidTr="00726C0C">
        <w:trPr>
          <w:trHeight w:val="377"/>
        </w:trPr>
        <w:tc>
          <w:tcPr>
            <w:tcW w:w="1710" w:type="dxa"/>
            <w:shd w:val="clear" w:color="auto" w:fill="auto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3:00 – 3:10</w:t>
            </w:r>
          </w:p>
        </w:tc>
        <w:tc>
          <w:tcPr>
            <w:tcW w:w="13140" w:type="dxa"/>
            <w:gridSpan w:val="4"/>
            <w:shd w:val="clear" w:color="auto" w:fill="auto"/>
            <w:vAlign w:val="center"/>
          </w:tcPr>
          <w:p w:rsidR="00726C0C" w:rsidRPr="004F169C" w:rsidRDefault="00726C0C" w:rsidP="00726C0C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Break </w:t>
            </w:r>
          </w:p>
        </w:tc>
      </w:tr>
      <w:tr w:rsidR="00726C0C" w:rsidTr="00E93139">
        <w:trPr>
          <w:trHeight w:val="988"/>
        </w:trPr>
        <w:tc>
          <w:tcPr>
            <w:tcW w:w="1710" w:type="dxa"/>
            <w:shd w:val="clear" w:color="auto" w:fill="FBE5D5"/>
            <w:vAlign w:val="center"/>
          </w:tcPr>
          <w:p w:rsidR="00726C0C" w:rsidRDefault="00726C0C" w:rsidP="00726C0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3:10 – 4:30</w:t>
            </w:r>
          </w:p>
        </w:tc>
        <w:tc>
          <w:tcPr>
            <w:tcW w:w="5485" w:type="dxa"/>
            <w:shd w:val="clear" w:color="auto" w:fill="FBE5D5"/>
            <w:vAlign w:val="center"/>
          </w:tcPr>
          <w:p w:rsidR="00726C0C" w:rsidRDefault="00726C0C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Internal and External Communication</w:t>
            </w:r>
            <w:r w:rsidR="00F71A6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– Conflict Resolution</w:t>
            </w:r>
          </w:p>
        </w:tc>
        <w:tc>
          <w:tcPr>
            <w:tcW w:w="7655" w:type="dxa"/>
            <w:gridSpan w:val="3"/>
            <w:shd w:val="clear" w:color="auto" w:fill="FBE5D5"/>
            <w:vAlign w:val="center"/>
          </w:tcPr>
          <w:p w:rsidR="007B4B70" w:rsidRDefault="00CD4A44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7B4B70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Suzanne Hru</w:t>
            </w:r>
            <w:r w:rsidR="00B44BD9" w:rsidRPr="007B4B70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sch</w:t>
            </w:r>
            <w:r w:rsidR="00B44B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:rsidR="00575667" w:rsidRDefault="00575667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Public Information Officer</w:t>
            </w:r>
          </w:p>
          <w:p w:rsidR="00726C0C" w:rsidRDefault="00B44BD9" w:rsidP="00726C0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Cuyahoga County</w:t>
            </w:r>
          </w:p>
        </w:tc>
      </w:tr>
    </w:tbl>
    <w:p w:rsidR="006C67B3" w:rsidRDefault="006C67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32A73" w:rsidRDefault="00D32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32A73" w:rsidRDefault="00D32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8025D5" w:rsidRDefault="008025D5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pPr w:leftFromText="187" w:rightFromText="187" w:vertAnchor="page" w:horzAnchor="margin" w:tblpY="155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5395"/>
        <w:gridCol w:w="3510"/>
        <w:gridCol w:w="270"/>
        <w:gridCol w:w="2345"/>
        <w:gridCol w:w="1620"/>
      </w:tblGrid>
      <w:tr w:rsidR="00726C0C" w:rsidTr="00E93139">
        <w:trPr>
          <w:trHeight w:val="332"/>
        </w:trPr>
        <w:tc>
          <w:tcPr>
            <w:tcW w:w="1710" w:type="dxa"/>
            <w:shd w:val="clear" w:color="auto" w:fill="000000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5395" w:type="dxa"/>
            <w:shd w:val="clear" w:color="auto" w:fill="000000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t>SESSION TITLE</w:t>
            </w:r>
          </w:p>
        </w:tc>
        <w:tc>
          <w:tcPr>
            <w:tcW w:w="6125" w:type="dxa"/>
            <w:gridSpan w:val="3"/>
            <w:shd w:val="clear" w:color="auto" w:fill="000000"/>
            <w:vAlign w:val="center"/>
          </w:tcPr>
          <w:p w:rsidR="00726C0C" w:rsidRDefault="00726C0C" w:rsidP="007D5940">
            <w:pPr>
              <w:tabs>
                <w:tab w:val="center" w:pos="1095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  <w:t>SPEAKER</w:t>
            </w:r>
          </w:p>
        </w:tc>
        <w:tc>
          <w:tcPr>
            <w:tcW w:w="1620" w:type="dxa"/>
            <w:shd w:val="clear" w:color="auto" w:fill="000000"/>
            <w:vAlign w:val="center"/>
          </w:tcPr>
          <w:p w:rsidR="00726C0C" w:rsidRDefault="00726C0C" w:rsidP="007D5940">
            <w:pPr>
              <w:tabs>
                <w:tab w:val="center" w:pos="747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</w:p>
        </w:tc>
      </w:tr>
      <w:tr w:rsidR="00270044" w:rsidTr="00582811">
        <w:tc>
          <w:tcPr>
            <w:tcW w:w="1710" w:type="dxa"/>
            <w:vAlign w:val="center"/>
          </w:tcPr>
          <w:p w:rsidR="00270044" w:rsidRDefault="00270044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8:30 - 9:00</w:t>
            </w:r>
          </w:p>
        </w:tc>
        <w:tc>
          <w:tcPr>
            <w:tcW w:w="13140" w:type="dxa"/>
            <w:gridSpan w:val="5"/>
            <w:vAlign w:val="center"/>
          </w:tcPr>
          <w:p w:rsidR="00270044" w:rsidRDefault="00270044" w:rsidP="0027004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Registration and light breakfast</w:t>
            </w:r>
          </w:p>
        </w:tc>
      </w:tr>
      <w:tr w:rsidR="00726C0C" w:rsidTr="00E93139">
        <w:trPr>
          <w:trHeight w:val="599"/>
        </w:trPr>
        <w:tc>
          <w:tcPr>
            <w:tcW w:w="1710" w:type="dxa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9:00 - 9:30</w:t>
            </w:r>
          </w:p>
        </w:tc>
        <w:tc>
          <w:tcPr>
            <w:tcW w:w="5395" w:type="dxa"/>
            <w:vAlign w:val="center"/>
          </w:tcPr>
          <w:p w:rsidR="00726C0C" w:rsidRDefault="00726C0C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Welcome and Introductions  - ICEBREAKER</w:t>
            </w:r>
          </w:p>
        </w:tc>
        <w:tc>
          <w:tcPr>
            <w:tcW w:w="7745" w:type="dxa"/>
            <w:gridSpan w:val="4"/>
            <w:vAlign w:val="center"/>
          </w:tcPr>
          <w:p w:rsidR="00726C0C" w:rsidRPr="00270044" w:rsidRDefault="00726C0C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Luke Jacobs</w:t>
            </w:r>
          </w:p>
          <w:p w:rsidR="00726C0C" w:rsidRPr="00270044" w:rsidRDefault="00726C0C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Carrie Yeager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OEHA Membership and Professio</w:t>
            </w:r>
            <w:r w:rsidR="00F043E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nal Development Committee </w:t>
            </w:r>
          </w:p>
        </w:tc>
      </w:tr>
      <w:tr w:rsidR="00726C0C" w:rsidTr="00E93139">
        <w:tc>
          <w:tcPr>
            <w:tcW w:w="1710" w:type="dxa"/>
            <w:shd w:val="clear" w:color="auto" w:fill="E2EFD9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9:30 – 10:30 </w:t>
            </w:r>
          </w:p>
        </w:tc>
        <w:tc>
          <w:tcPr>
            <w:tcW w:w="5395" w:type="dxa"/>
            <w:shd w:val="clear" w:color="auto" w:fill="E2EFD9"/>
            <w:vAlign w:val="center"/>
          </w:tcPr>
          <w:p w:rsidR="00726C0C" w:rsidRDefault="00726C0C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Environmental Health Data Systems</w:t>
            </w:r>
            <w:r w:rsidR="00F71A6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7745" w:type="dxa"/>
            <w:gridSpan w:val="4"/>
            <w:shd w:val="clear" w:color="auto" w:fill="E2EFD9"/>
            <w:vAlign w:val="center"/>
          </w:tcPr>
          <w:p w:rsidR="00726C0C" w:rsidRDefault="00F043EA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Chad Brown</w:t>
            </w:r>
          </w:p>
          <w:p w:rsidR="00F043EA" w:rsidRDefault="00F043EA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Health Commissioner</w:t>
            </w:r>
          </w:p>
          <w:p w:rsidR="00F043EA" w:rsidRPr="00F043EA" w:rsidRDefault="00F043EA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Licking County Public Health</w:t>
            </w:r>
          </w:p>
        </w:tc>
      </w:tr>
      <w:tr w:rsidR="00726C0C" w:rsidTr="007D5940">
        <w:tc>
          <w:tcPr>
            <w:tcW w:w="1710" w:type="dxa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10:30 – 10:40</w:t>
            </w:r>
          </w:p>
        </w:tc>
        <w:tc>
          <w:tcPr>
            <w:tcW w:w="13140" w:type="dxa"/>
            <w:gridSpan w:val="5"/>
            <w:vAlign w:val="center"/>
          </w:tcPr>
          <w:p w:rsidR="00726C0C" w:rsidRDefault="00726C0C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Break </w:t>
            </w:r>
          </w:p>
        </w:tc>
      </w:tr>
      <w:tr w:rsidR="00270044" w:rsidTr="00E93139">
        <w:trPr>
          <w:trHeight w:val="1238"/>
        </w:trPr>
        <w:tc>
          <w:tcPr>
            <w:tcW w:w="1710" w:type="dxa"/>
            <w:shd w:val="clear" w:color="auto" w:fill="D9E2F3"/>
            <w:vAlign w:val="center"/>
          </w:tcPr>
          <w:p w:rsidR="00270044" w:rsidRDefault="00270044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10:40 – 11:30</w:t>
            </w:r>
          </w:p>
          <w:p w:rsidR="00270044" w:rsidRDefault="00270044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D9E2F3"/>
            <w:vAlign w:val="center"/>
          </w:tcPr>
          <w:p w:rsidR="00270044" w:rsidRDefault="00270044" w:rsidP="00F71A66">
            <w:pPr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Cost Analysis</w:t>
            </w:r>
          </w:p>
        </w:tc>
        <w:tc>
          <w:tcPr>
            <w:tcW w:w="3510" w:type="dxa"/>
            <w:shd w:val="clear" w:color="auto" w:fill="D9E2F3"/>
            <w:vAlign w:val="center"/>
          </w:tcPr>
          <w:p w:rsidR="00270044" w:rsidRPr="00575667" w:rsidRDefault="00270044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57566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Scott Whittaker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Section Chief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Columbus Public Health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shd w:val="clear" w:color="auto" w:fill="D9E2F3"/>
            <w:vAlign w:val="center"/>
          </w:tcPr>
          <w:p w:rsidR="00270044" w:rsidRPr="00575667" w:rsidRDefault="00270044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57566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Dustin Kent</w:t>
            </w:r>
          </w:p>
          <w:p w:rsidR="00F043EA" w:rsidRDefault="00F043EA" w:rsidP="00F043E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Environmental Health Director 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Delaware County Public Health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726C0C" w:rsidTr="002B6691">
        <w:trPr>
          <w:trHeight w:val="473"/>
        </w:trPr>
        <w:tc>
          <w:tcPr>
            <w:tcW w:w="1710" w:type="dxa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11:30 – 12:30</w:t>
            </w:r>
          </w:p>
        </w:tc>
        <w:tc>
          <w:tcPr>
            <w:tcW w:w="13140" w:type="dxa"/>
            <w:gridSpan w:val="5"/>
            <w:vAlign w:val="center"/>
          </w:tcPr>
          <w:p w:rsidR="00726C0C" w:rsidRPr="004F169C" w:rsidRDefault="00726C0C" w:rsidP="007D5940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Lunch </w:t>
            </w:r>
          </w:p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270044" w:rsidTr="00E93139">
        <w:tc>
          <w:tcPr>
            <w:tcW w:w="1710" w:type="dxa"/>
            <w:shd w:val="clear" w:color="auto" w:fill="FFF2CC"/>
            <w:vAlign w:val="center"/>
          </w:tcPr>
          <w:p w:rsidR="00270044" w:rsidRDefault="00270044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12:30 – 1:30</w:t>
            </w:r>
          </w:p>
          <w:p w:rsidR="00270044" w:rsidRDefault="00270044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2CC"/>
            <w:vAlign w:val="center"/>
          </w:tcPr>
          <w:p w:rsidR="00270044" w:rsidRDefault="00270044" w:rsidP="002B669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Cost Analysis</w:t>
            </w:r>
          </w:p>
        </w:tc>
        <w:tc>
          <w:tcPr>
            <w:tcW w:w="3510" w:type="dxa"/>
            <w:shd w:val="clear" w:color="auto" w:fill="FFF2CC"/>
            <w:vAlign w:val="center"/>
          </w:tcPr>
          <w:p w:rsidR="00270044" w:rsidRPr="00575667" w:rsidRDefault="00270044" w:rsidP="0057566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57566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Scott Whittaker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:rsidR="00270044" w:rsidRDefault="00270044" w:rsidP="0057566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Section Chief</w:t>
            </w:r>
          </w:p>
          <w:p w:rsidR="00270044" w:rsidRDefault="00270044" w:rsidP="0057566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Columbus Public Health</w:t>
            </w:r>
          </w:p>
          <w:p w:rsidR="00270044" w:rsidRDefault="00270044" w:rsidP="0057566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shd w:val="clear" w:color="auto" w:fill="FFF2CC" w:themeFill="accent4" w:themeFillTint="33"/>
            <w:vAlign w:val="center"/>
          </w:tcPr>
          <w:p w:rsidR="00270044" w:rsidRPr="00575667" w:rsidRDefault="00270044" w:rsidP="0057566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57566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Dustin Kent</w:t>
            </w:r>
          </w:p>
          <w:p w:rsidR="00F043EA" w:rsidRDefault="00F043EA" w:rsidP="00F043E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Environmental Health Director </w:t>
            </w:r>
          </w:p>
          <w:p w:rsidR="00270044" w:rsidRDefault="00270044" w:rsidP="0057566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Delaware County Public Health</w:t>
            </w:r>
          </w:p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726C0C" w:rsidTr="007D5940">
        <w:tc>
          <w:tcPr>
            <w:tcW w:w="1710" w:type="dxa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1:30 – 1:40</w:t>
            </w:r>
          </w:p>
        </w:tc>
        <w:tc>
          <w:tcPr>
            <w:tcW w:w="13140" w:type="dxa"/>
            <w:gridSpan w:val="5"/>
            <w:tcBorders>
              <w:right w:val="single" w:sz="4" w:space="0" w:color="000000"/>
            </w:tcBorders>
            <w:vAlign w:val="center"/>
          </w:tcPr>
          <w:p w:rsidR="00726C0C" w:rsidRPr="004F169C" w:rsidRDefault="00726C0C" w:rsidP="007D5940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Break </w:t>
            </w:r>
          </w:p>
        </w:tc>
      </w:tr>
      <w:tr w:rsidR="00726C0C" w:rsidTr="00E93139">
        <w:trPr>
          <w:trHeight w:val="386"/>
        </w:trPr>
        <w:tc>
          <w:tcPr>
            <w:tcW w:w="1710" w:type="dxa"/>
            <w:shd w:val="clear" w:color="auto" w:fill="EDEDED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1:45 – 3:00</w:t>
            </w:r>
          </w:p>
        </w:tc>
        <w:tc>
          <w:tcPr>
            <w:tcW w:w="5395" w:type="dxa"/>
            <w:shd w:val="clear" w:color="auto" w:fill="EDEDED"/>
            <w:vAlign w:val="center"/>
          </w:tcPr>
          <w:p w:rsidR="00F71A66" w:rsidRDefault="002B6691" w:rsidP="00F71A6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Fiscal Considerations</w:t>
            </w:r>
          </w:p>
          <w:p w:rsidR="00726C0C" w:rsidRDefault="00726C0C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7745" w:type="dxa"/>
            <w:gridSpan w:val="4"/>
            <w:shd w:val="clear" w:color="auto" w:fill="EDEDED"/>
            <w:vAlign w:val="center"/>
          </w:tcPr>
          <w:p w:rsidR="00270044" w:rsidRPr="00270044" w:rsidRDefault="007C5C05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Jo</w:t>
            </w:r>
            <w:r w:rsidR="002B6691"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h</w:t>
            </w:r>
            <w:r w:rsidR="00270044"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 Wolfe</w:t>
            </w:r>
          </w:p>
          <w:p w:rsidR="00DB7E38" w:rsidRDefault="00DB7E38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B7E38">
              <w:rPr>
                <w:rFonts w:ascii="Century Gothic" w:eastAsia="Century Gothic" w:hAnsi="Century Gothic" w:cs="Century Gothic"/>
                <w:sz w:val="24"/>
                <w:szCs w:val="24"/>
              </w:rPr>
              <w:t>Director of Finance and Business Operations</w:t>
            </w:r>
          </w:p>
          <w:p w:rsidR="007C5C05" w:rsidRPr="00270044" w:rsidRDefault="007C5C05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sz w:val="24"/>
                <w:szCs w:val="24"/>
              </w:rPr>
              <w:t>Franklin County</w:t>
            </w:r>
            <w:r w:rsidR="00270044" w:rsidRPr="0027004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Public Health</w:t>
            </w:r>
          </w:p>
        </w:tc>
      </w:tr>
      <w:tr w:rsidR="00726C0C" w:rsidTr="007D5940">
        <w:trPr>
          <w:trHeight w:val="377"/>
        </w:trPr>
        <w:tc>
          <w:tcPr>
            <w:tcW w:w="1710" w:type="dxa"/>
            <w:shd w:val="clear" w:color="auto" w:fill="auto"/>
            <w:vAlign w:val="center"/>
          </w:tcPr>
          <w:p w:rsidR="00726C0C" w:rsidRDefault="00726C0C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3:00 – 3:10</w:t>
            </w:r>
          </w:p>
        </w:tc>
        <w:tc>
          <w:tcPr>
            <w:tcW w:w="13140" w:type="dxa"/>
            <w:gridSpan w:val="5"/>
            <w:shd w:val="clear" w:color="auto" w:fill="auto"/>
            <w:vAlign w:val="center"/>
          </w:tcPr>
          <w:p w:rsidR="00726C0C" w:rsidRPr="004F169C" w:rsidRDefault="00726C0C" w:rsidP="007D5940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Break </w:t>
            </w:r>
          </w:p>
        </w:tc>
      </w:tr>
      <w:tr w:rsidR="00270044" w:rsidTr="00E93139">
        <w:trPr>
          <w:trHeight w:val="624"/>
        </w:trPr>
        <w:tc>
          <w:tcPr>
            <w:tcW w:w="1710" w:type="dxa"/>
            <w:shd w:val="clear" w:color="auto" w:fill="FBE5D5"/>
            <w:vAlign w:val="center"/>
          </w:tcPr>
          <w:p w:rsidR="00270044" w:rsidRDefault="00270044" w:rsidP="007D594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3:10 – 4:30</w:t>
            </w:r>
          </w:p>
        </w:tc>
        <w:tc>
          <w:tcPr>
            <w:tcW w:w="5395" w:type="dxa"/>
            <w:shd w:val="clear" w:color="auto" w:fill="FBE5D5"/>
            <w:vAlign w:val="center"/>
          </w:tcPr>
          <w:p w:rsidR="00270044" w:rsidRDefault="00270044" w:rsidP="007D59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Enforcement and Legal Topics</w:t>
            </w:r>
          </w:p>
        </w:tc>
        <w:tc>
          <w:tcPr>
            <w:tcW w:w="3780" w:type="dxa"/>
            <w:gridSpan w:val="2"/>
            <w:shd w:val="clear" w:color="auto" w:fill="FBE5D5"/>
            <w:vAlign w:val="center"/>
          </w:tcPr>
          <w:p w:rsidR="00270044" w:rsidRPr="00270044" w:rsidRDefault="00270044" w:rsidP="007D594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Jeremey Hessel</w:t>
            </w:r>
          </w:p>
          <w:p w:rsidR="00270044" w:rsidRDefault="00270044" w:rsidP="0027004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Environmental Health Director </w:t>
            </w:r>
          </w:p>
          <w:p w:rsidR="00270044" w:rsidRDefault="00270044" w:rsidP="0027004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Hamilton County Public Health</w:t>
            </w:r>
          </w:p>
        </w:tc>
        <w:tc>
          <w:tcPr>
            <w:tcW w:w="3965" w:type="dxa"/>
            <w:gridSpan w:val="2"/>
            <w:shd w:val="clear" w:color="auto" w:fill="FBE5D5"/>
            <w:vAlign w:val="center"/>
          </w:tcPr>
          <w:p w:rsidR="00270044" w:rsidRPr="00270044" w:rsidRDefault="00270044" w:rsidP="00270044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27004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Adam Nice </w:t>
            </w:r>
          </w:p>
          <w:p w:rsidR="00270044" w:rsidRDefault="00270044" w:rsidP="0027004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Environmental Health Director </w:t>
            </w:r>
          </w:p>
          <w:p w:rsidR="00270044" w:rsidRDefault="00270044" w:rsidP="0027004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Warren County Public Health</w:t>
            </w:r>
          </w:p>
        </w:tc>
      </w:tr>
    </w:tbl>
    <w:p w:rsidR="008025D5" w:rsidRDefault="008025D5">
      <w:pPr>
        <w:tabs>
          <w:tab w:val="left" w:pos="3780"/>
        </w:tabs>
        <w:rPr>
          <w:rFonts w:ascii="Century Gothic" w:eastAsia="Century Gothic" w:hAnsi="Century Gothic" w:cs="Century Gothic"/>
          <w:sz w:val="24"/>
          <w:szCs w:val="24"/>
        </w:rPr>
      </w:pPr>
    </w:p>
    <w:sectPr w:rsidR="008025D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432" w:bottom="720" w:left="28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A9" w:rsidRDefault="005A10A9">
      <w:pPr>
        <w:spacing w:after="0" w:line="240" w:lineRule="auto"/>
      </w:pPr>
      <w:r>
        <w:separator/>
      </w:r>
    </w:p>
  </w:endnote>
  <w:endnote w:type="continuationSeparator" w:id="0">
    <w:p w:rsidR="005A10A9" w:rsidRDefault="005A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B3" w:rsidRDefault="006C67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6C67B3" w:rsidRDefault="006C67B3"/>
  <w:p w:rsidR="006C67B3" w:rsidRDefault="006C67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B3" w:rsidRDefault="006C67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A9" w:rsidRDefault="005A10A9">
      <w:pPr>
        <w:spacing w:after="0" w:line="240" w:lineRule="auto"/>
      </w:pPr>
      <w:r>
        <w:separator/>
      </w:r>
    </w:p>
  </w:footnote>
  <w:footnote w:type="continuationSeparator" w:id="0">
    <w:p w:rsidR="005A10A9" w:rsidRDefault="005A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B3" w:rsidRDefault="00726C0C" w:rsidP="00726C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Century Gothic" w:eastAsia="Century Gothic" w:hAnsi="Century Gothic" w:cs="Century Gothic"/>
        <w:sz w:val="36"/>
        <w:szCs w:val="28"/>
      </w:rPr>
      <w:t>2024</w:t>
    </w:r>
    <w:r w:rsidRPr="008025D5">
      <w:rPr>
        <w:rFonts w:ascii="Century Gothic" w:eastAsia="Century Gothic" w:hAnsi="Century Gothic" w:cs="Century Gothic"/>
        <w:sz w:val="36"/>
        <w:szCs w:val="28"/>
      </w:rPr>
      <w:t xml:space="preserve"> OEHA </w:t>
    </w:r>
    <w:r>
      <w:rPr>
        <w:rFonts w:ascii="Century Gothic" w:eastAsia="Century Gothic" w:hAnsi="Century Gothic" w:cs="Century Gothic"/>
        <w:sz w:val="36"/>
        <w:szCs w:val="28"/>
      </w:rPr>
      <w:t>Environmental Health Leadership Course</w:t>
    </w:r>
    <w:r w:rsidRPr="008025D5">
      <w:rPr>
        <w:rFonts w:ascii="Century Gothic" w:eastAsia="Century Gothic" w:hAnsi="Century Gothic" w:cs="Century Gothic"/>
        <w:sz w:val="36"/>
        <w:szCs w:val="28"/>
      </w:rPr>
      <w:t xml:space="preserve"> –</w:t>
    </w:r>
    <w:r>
      <w:rPr>
        <w:rFonts w:ascii="Century Gothic" w:eastAsia="Century Gothic" w:hAnsi="Century Gothic" w:cs="Century Gothic"/>
        <w:sz w:val="36"/>
        <w:szCs w:val="28"/>
      </w:rPr>
      <w:t xml:space="preserve"> Nov 14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B3" w:rsidRPr="008025D5" w:rsidRDefault="00726C0C">
    <w:pPr>
      <w:spacing w:after="0"/>
      <w:jc w:val="center"/>
      <w:rPr>
        <w:rFonts w:ascii="Century Gothic" w:eastAsia="Century Gothic" w:hAnsi="Century Gothic" w:cs="Century Gothic"/>
        <w:sz w:val="36"/>
        <w:szCs w:val="28"/>
      </w:rPr>
    </w:pPr>
    <w:r>
      <w:rPr>
        <w:rFonts w:ascii="Century Gothic" w:eastAsia="Century Gothic" w:hAnsi="Century Gothic" w:cs="Century Gothic"/>
        <w:sz w:val="36"/>
        <w:szCs w:val="28"/>
      </w:rPr>
      <w:t>2024</w:t>
    </w:r>
    <w:r w:rsidR="00A2224E" w:rsidRPr="008025D5">
      <w:rPr>
        <w:rFonts w:ascii="Century Gothic" w:eastAsia="Century Gothic" w:hAnsi="Century Gothic" w:cs="Century Gothic"/>
        <w:sz w:val="36"/>
        <w:szCs w:val="28"/>
      </w:rPr>
      <w:t xml:space="preserve"> OEHA </w:t>
    </w:r>
    <w:r>
      <w:rPr>
        <w:rFonts w:ascii="Century Gothic" w:eastAsia="Century Gothic" w:hAnsi="Century Gothic" w:cs="Century Gothic"/>
        <w:sz w:val="36"/>
        <w:szCs w:val="28"/>
      </w:rPr>
      <w:t>Environmental Health Leadership Course</w:t>
    </w:r>
    <w:r w:rsidR="00A2224E" w:rsidRPr="008025D5">
      <w:rPr>
        <w:rFonts w:ascii="Century Gothic" w:eastAsia="Century Gothic" w:hAnsi="Century Gothic" w:cs="Century Gothic"/>
        <w:sz w:val="36"/>
        <w:szCs w:val="28"/>
      </w:rPr>
      <w:t xml:space="preserve"> –</w:t>
    </w:r>
    <w:r>
      <w:rPr>
        <w:rFonts w:ascii="Century Gothic" w:eastAsia="Century Gothic" w:hAnsi="Century Gothic" w:cs="Century Gothic"/>
        <w:sz w:val="36"/>
        <w:szCs w:val="28"/>
      </w:rPr>
      <w:t xml:space="preserve"> Nov 13 2024</w:t>
    </w:r>
    <w:r w:rsidR="00A2224E" w:rsidRPr="008025D5">
      <w:rPr>
        <w:rFonts w:ascii="Century Gothic" w:eastAsia="Century Gothic" w:hAnsi="Century Gothic" w:cs="Century Gothic"/>
        <w:sz w:val="36"/>
        <w:szCs w:val="28"/>
      </w:rPr>
      <w:t xml:space="preserve"> </w:t>
    </w:r>
  </w:p>
  <w:p w:rsidR="006C67B3" w:rsidRDefault="006C67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B3"/>
    <w:rsid w:val="00020B23"/>
    <w:rsid w:val="00097AA0"/>
    <w:rsid w:val="00157380"/>
    <w:rsid w:val="001E4351"/>
    <w:rsid w:val="00264CB2"/>
    <w:rsid w:val="00270044"/>
    <w:rsid w:val="00296D49"/>
    <w:rsid w:val="002B6691"/>
    <w:rsid w:val="00354460"/>
    <w:rsid w:val="00412149"/>
    <w:rsid w:val="004F169C"/>
    <w:rsid w:val="00516117"/>
    <w:rsid w:val="00530910"/>
    <w:rsid w:val="00575667"/>
    <w:rsid w:val="005A10A9"/>
    <w:rsid w:val="005F2275"/>
    <w:rsid w:val="006C67B3"/>
    <w:rsid w:val="006E4A67"/>
    <w:rsid w:val="00706B0F"/>
    <w:rsid w:val="00726C0C"/>
    <w:rsid w:val="007A3C7E"/>
    <w:rsid w:val="007B4B70"/>
    <w:rsid w:val="007C5C05"/>
    <w:rsid w:val="007D7AE9"/>
    <w:rsid w:val="00800158"/>
    <w:rsid w:val="008025D5"/>
    <w:rsid w:val="00866D3D"/>
    <w:rsid w:val="008D4B31"/>
    <w:rsid w:val="00904055"/>
    <w:rsid w:val="00993243"/>
    <w:rsid w:val="00A2224E"/>
    <w:rsid w:val="00A97691"/>
    <w:rsid w:val="00AF627F"/>
    <w:rsid w:val="00B24CC7"/>
    <w:rsid w:val="00B44BD9"/>
    <w:rsid w:val="00BB524E"/>
    <w:rsid w:val="00BE56E8"/>
    <w:rsid w:val="00CD4A44"/>
    <w:rsid w:val="00D0331C"/>
    <w:rsid w:val="00D32A73"/>
    <w:rsid w:val="00D56E64"/>
    <w:rsid w:val="00DB7E38"/>
    <w:rsid w:val="00DD2D02"/>
    <w:rsid w:val="00DF0510"/>
    <w:rsid w:val="00DF0A68"/>
    <w:rsid w:val="00E93139"/>
    <w:rsid w:val="00F043EA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BE8FF-592F-4F15-B8A0-6D070B1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1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29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9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42"/>
  </w:style>
  <w:style w:type="paragraph" w:styleId="Footer">
    <w:name w:val="footer"/>
    <w:basedOn w:val="Normal"/>
    <w:link w:val="FooterChar"/>
    <w:uiPriority w:val="99"/>
    <w:unhideWhenUsed/>
    <w:rsid w:val="00FB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4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Llfg9KVH8It1tLaefLqQ3lykA==">CgMxLjAyCGguZ2pkZ3hzMgloLjMwajB6bGw4AHIhMU14clNjN0lUSGtXOHctSFBWZXcwNjdkQjFVRWZsSU9L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Jensen</dc:creator>
  <cp:lastModifiedBy>Jacobs, Luke K.</cp:lastModifiedBy>
  <cp:revision>15</cp:revision>
  <dcterms:created xsi:type="dcterms:W3CDTF">2024-03-14T14:05:00Z</dcterms:created>
  <dcterms:modified xsi:type="dcterms:W3CDTF">2024-09-03T16:53:00Z</dcterms:modified>
</cp:coreProperties>
</file>